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8B" w:rsidRDefault="00907BA5" w:rsidP="00EC448B">
      <w:pPr>
        <w:pBdr>
          <w:bottom w:val="single" w:sz="6" w:space="1" w:color="auto"/>
        </w:pBdr>
        <w:rPr>
          <w:b/>
          <w:sz w:val="32"/>
          <w:lang w:val="en-US"/>
        </w:rPr>
      </w:pPr>
      <w:r>
        <w:rPr>
          <w:b/>
          <w:sz w:val="32"/>
          <w:lang w:val="en-US"/>
        </w:rPr>
        <w:t xml:space="preserve">SAPTAMANA IN CARE </w:t>
      </w:r>
      <w:r w:rsidR="001F78AF">
        <w:rPr>
          <w:b/>
          <w:sz w:val="32"/>
          <w:lang w:val="en-US"/>
        </w:rPr>
        <w:br/>
      </w:r>
      <w:r>
        <w:rPr>
          <w:b/>
          <w:sz w:val="32"/>
          <w:lang w:val="en-US"/>
        </w:rPr>
        <w:t>ROMANIA SARBATORESTE VOLUNTARIATUL</w:t>
      </w:r>
    </w:p>
    <w:p w:rsidR="00EC448B" w:rsidRPr="00854A10" w:rsidRDefault="00EC448B" w:rsidP="00EC448B">
      <w:pPr>
        <w:rPr>
          <w:i/>
          <w:sz w:val="20"/>
        </w:rPr>
      </w:pPr>
      <w:r w:rsidRPr="00854A10">
        <w:rPr>
          <w:i/>
          <w:sz w:val="20"/>
          <w:lang w:val="en-US"/>
        </w:rPr>
        <w:t>Comunicat de pres</w:t>
      </w:r>
      <w:r>
        <w:rPr>
          <w:i/>
          <w:sz w:val="20"/>
        </w:rPr>
        <w:t>a</w:t>
      </w:r>
      <w:r w:rsidRPr="00854A10">
        <w:rPr>
          <w:i/>
          <w:sz w:val="20"/>
        </w:rPr>
        <w:t>, 0</w:t>
      </w:r>
      <w:r>
        <w:rPr>
          <w:i/>
          <w:sz w:val="20"/>
        </w:rPr>
        <w:t>9</w:t>
      </w:r>
      <w:r w:rsidRPr="00854A10">
        <w:rPr>
          <w:i/>
          <w:sz w:val="20"/>
        </w:rPr>
        <w:t>.05.201</w:t>
      </w:r>
      <w:r>
        <w:rPr>
          <w:i/>
          <w:sz w:val="20"/>
        </w:rPr>
        <w:t>6</w:t>
      </w:r>
    </w:p>
    <w:p w:rsidR="00FB6463" w:rsidRPr="000937D1" w:rsidRDefault="00F27522">
      <w:pPr>
        <w:rPr>
          <w:sz w:val="21"/>
          <w:szCs w:val="21"/>
          <w:lang w:val="en-US"/>
        </w:rPr>
      </w:pPr>
      <w:r>
        <w:rPr>
          <w:sz w:val="21"/>
          <w:szCs w:val="21"/>
          <w:lang w:val="en-US"/>
        </w:rPr>
        <w:t xml:space="preserve">Luni, 9 mai, </w:t>
      </w:r>
      <w:r w:rsidR="00720DF3" w:rsidRPr="000937D1">
        <w:rPr>
          <w:sz w:val="21"/>
          <w:szCs w:val="21"/>
          <w:lang w:val="en-US"/>
        </w:rPr>
        <w:t>debuteaza</w:t>
      </w:r>
      <w:r w:rsidR="00FB6463" w:rsidRPr="000937D1">
        <w:rPr>
          <w:sz w:val="21"/>
          <w:szCs w:val="21"/>
          <w:lang w:val="en-US"/>
        </w:rPr>
        <w:t xml:space="preserve"> sarbatoarea voluntariatului, celebrata in toata tara de organizatii care implica </w:t>
      </w:r>
      <w:r w:rsidR="00FB6463" w:rsidRPr="00646EDE">
        <w:rPr>
          <w:sz w:val="21"/>
          <w:szCs w:val="21"/>
          <w:lang w:val="en-US"/>
        </w:rPr>
        <w:t>voluntari</w:t>
      </w:r>
      <w:r w:rsidR="00FB6463" w:rsidRPr="000937D1">
        <w:rPr>
          <w:sz w:val="21"/>
          <w:szCs w:val="21"/>
          <w:lang w:val="en-US"/>
        </w:rPr>
        <w:t xml:space="preserve"> in cauzele pentru care lupta, </w:t>
      </w:r>
      <w:r w:rsidR="006E645B" w:rsidRPr="000937D1">
        <w:rPr>
          <w:sz w:val="21"/>
          <w:szCs w:val="21"/>
          <w:lang w:val="en-US"/>
        </w:rPr>
        <w:t xml:space="preserve">grupuri de initiativa bazate pe voluntariat, </w:t>
      </w:r>
      <w:r w:rsidR="00FB6463" w:rsidRPr="000937D1">
        <w:rPr>
          <w:sz w:val="21"/>
          <w:szCs w:val="21"/>
          <w:lang w:val="en-US"/>
        </w:rPr>
        <w:t xml:space="preserve">institutii care lucreaza cu voluntari si scoli care </w:t>
      </w:r>
      <w:r w:rsidR="006E645B" w:rsidRPr="000937D1">
        <w:rPr>
          <w:sz w:val="21"/>
          <w:szCs w:val="21"/>
          <w:lang w:val="en-US"/>
        </w:rPr>
        <w:t xml:space="preserve">promoveaza </w:t>
      </w:r>
      <w:r w:rsidR="00FB6463" w:rsidRPr="000937D1">
        <w:rPr>
          <w:sz w:val="21"/>
          <w:szCs w:val="21"/>
          <w:lang w:val="en-US"/>
        </w:rPr>
        <w:t>educati</w:t>
      </w:r>
      <w:r w:rsidR="006E645B" w:rsidRPr="000937D1">
        <w:rPr>
          <w:sz w:val="21"/>
          <w:szCs w:val="21"/>
          <w:lang w:val="en-US"/>
        </w:rPr>
        <w:t>a</w:t>
      </w:r>
      <w:r w:rsidR="00FB6463" w:rsidRPr="000937D1">
        <w:rPr>
          <w:sz w:val="21"/>
          <w:szCs w:val="21"/>
          <w:lang w:val="en-US"/>
        </w:rPr>
        <w:t xml:space="preserve"> pentru voluntariat. </w:t>
      </w:r>
      <w:r w:rsidR="00646EDE" w:rsidRPr="00D9503B">
        <w:rPr>
          <w:b/>
          <w:sz w:val="21"/>
          <w:szCs w:val="21"/>
          <w:lang w:val="en-US"/>
        </w:rPr>
        <w:t>Saptamana Nationala a Voluntariatului</w:t>
      </w:r>
      <w:r w:rsidR="00646EDE" w:rsidRPr="00646EDE">
        <w:rPr>
          <w:sz w:val="21"/>
          <w:szCs w:val="21"/>
          <w:lang w:val="en-US"/>
        </w:rPr>
        <w:t> </w:t>
      </w:r>
      <w:r w:rsidR="00646EDE" w:rsidRPr="00646EDE">
        <w:rPr>
          <w:sz w:val="21"/>
          <w:szCs w:val="21"/>
          <w:lang w:val="en-US"/>
        </w:rPr>
        <w:t xml:space="preserve">(SNV), eveniment anual initiat si coordonat de </w:t>
      </w:r>
      <w:r w:rsidR="00646EDE" w:rsidRPr="00D9503B">
        <w:rPr>
          <w:b/>
          <w:sz w:val="21"/>
          <w:szCs w:val="21"/>
          <w:lang w:val="en-US"/>
        </w:rPr>
        <w:t>Pro Vobis – Centrul National de Resurse pentru Voluntariat</w:t>
      </w:r>
      <w:r w:rsidR="00646EDE" w:rsidRPr="00646EDE">
        <w:rPr>
          <w:sz w:val="21"/>
          <w:szCs w:val="21"/>
          <w:lang w:val="en-US"/>
        </w:rPr>
        <w:t>, are loc in saptamana</w:t>
      </w:r>
      <w:r w:rsidR="00646EDE" w:rsidRPr="00646EDE">
        <w:rPr>
          <w:sz w:val="21"/>
          <w:szCs w:val="21"/>
          <w:lang w:val="en-US"/>
        </w:rPr>
        <w:t> </w:t>
      </w:r>
      <w:r w:rsidR="00646EDE" w:rsidRPr="00D9503B">
        <w:rPr>
          <w:b/>
          <w:sz w:val="21"/>
          <w:szCs w:val="21"/>
          <w:lang w:val="en-US"/>
        </w:rPr>
        <w:t>9-15 mai 2016</w:t>
      </w:r>
      <w:r w:rsidR="00646EDE" w:rsidRPr="00646EDE">
        <w:rPr>
          <w:sz w:val="21"/>
          <w:szCs w:val="21"/>
          <w:lang w:val="en-US"/>
        </w:rPr>
        <w:t> si reuneste peste 330 de evenimente care sarbatoresc voluntariatul prin actiuni publice de voluntariat, actiuni de promovare a voluntariatului, evenimente de recunoastere a meritelor voluntarilor</w:t>
      </w:r>
      <w:r w:rsidR="00C52A01">
        <w:rPr>
          <w:sz w:val="21"/>
          <w:szCs w:val="21"/>
          <w:lang w:val="en-US"/>
        </w:rPr>
        <w:t xml:space="preserve"> </w:t>
      </w:r>
      <w:r w:rsidR="00646EDE" w:rsidRPr="00646EDE">
        <w:rPr>
          <w:sz w:val="21"/>
          <w:szCs w:val="21"/>
          <w:lang w:val="en-US"/>
        </w:rPr>
        <w:t xml:space="preserve">organizate de partenerii SNV in localitati mari si mici </w:t>
      </w:r>
      <w:r w:rsidR="00C52A01">
        <w:rPr>
          <w:sz w:val="21"/>
          <w:szCs w:val="21"/>
          <w:lang w:val="en-US"/>
        </w:rPr>
        <w:t>din intreaga tara</w:t>
      </w:r>
      <w:bookmarkStart w:id="0" w:name="_GoBack"/>
      <w:bookmarkEnd w:id="0"/>
      <w:r w:rsidR="00646EDE" w:rsidRPr="00646EDE">
        <w:rPr>
          <w:sz w:val="21"/>
          <w:szCs w:val="21"/>
          <w:lang w:val="en-US"/>
        </w:rPr>
        <w:t>. Anul acesta, SNV se desfasoara sub sloganul</w:t>
      </w:r>
      <w:r w:rsidR="00646EDE" w:rsidRPr="00646EDE">
        <w:rPr>
          <w:sz w:val="21"/>
          <w:szCs w:val="21"/>
          <w:lang w:val="en-US"/>
        </w:rPr>
        <w:t> </w:t>
      </w:r>
      <w:r w:rsidR="00646EDE" w:rsidRPr="00646EDE">
        <w:rPr>
          <w:sz w:val="21"/>
          <w:szCs w:val="21"/>
          <w:lang w:val="en-US"/>
        </w:rPr>
        <w:t>“</w:t>
      </w:r>
      <w:r w:rsidR="00646EDE" w:rsidRPr="00D9503B">
        <w:rPr>
          <w:b/>
          <w:sz w:val="21"/>
          <w:szCs w:val="21"/>
          <w:lang w:val="en-US"/>
        </w:rPr>
        <w:t>Orice zi e buna pentru a fi voluntar!</w:t>
      </w:r>
      <w:r w:rsidR="00646EDE" w:rsidRPr="00646EDE">
        <w:rPr>
          <w:sz w:val="21"/>
          <w:szCs w:val="21"/>
          <w:lang w:val="en-US"/>
        </w:rPr>
        <w:t>”.</w:t>
      </w:r>
      <w:r w:rsidR="006E645B" w:rsidRPr="000937D1">
        <w:rPr>
          <w:sz w:val="21"/>
          <w:szCs w:val="21"/>
          <w:lang w:val="en-US"/>
        </w:rPr>
        <w:t xml:space="preserve"> </w:t>
      </w:r>
    </w:p>
    <w:p w:rsidR="00B65833" w:rsidRPr="000937D1" w:rsidRDefault="001910D0" w:rsidP="00B65833">
      <w:pPr>
        <w:rPr>
          <w:b/>
          <w:sz w:val="21"/>
          <w:szCs w:val="21"/>
          <w:lang w:val="en-US"/>
        </w:rPr>
      </w:pPr>
      <w:r w:rsidRPr="000937D1">
        <w:rPr>
          <w:sz w:val="21"/>
          <w:szCs w:val="21"/>
          <w:lang w:val="en-US"/>
        </w:rPr>
        <w:t xml:space="preserve">SNV </w:t>
      </w:r>
      <w:r w:rsidR="005F0BE1" w:rsidRPr="000937D1">
        <w:rPr>
          <w:sz w:val="21"/>
          <w:szCs w:val="21"/>
          <w:lang w:val="en-US"/>
        </w:rPr>
        <w:t>este o</w:t>
      </w:r>
      <w:r w:rsidRPr="000937D1">
        <w:rPr>
          <w:sz w:val="21"/>
          <w:szCs w:val="21"/>
          <w:lang w:val="en-US"/>
        </w:rPr>
        <w:t xml:space="preserve"> </w:t>
      </w:r>
      <w:r w:rsidR="00391E70" w:rsidRPr="000937D1">
        <w:rPr>
          <w:sz w:val="21"/>
          <w:szCs w:val="21"/>
          <w:lang w:val="en-US"/>
        </w:rPr>
        <w:t>saptamana</w:t>
      </w:r>
      <w:r w:rsidRPr="000937D1">
        <w:rPr>
          <w:sz w:val="21"/>
          <w:szCs w:val="21"/>
          <w:lang w:val="en-US"/>
        </w:rPr>
        <w:t xml:space="preserve"> </w:t>
      </w:r>
      <w:r w:rsidR="005F0BE1" w:rsidRPr="000937D1">
        <w:rPr>
          <w:sz w:val="21"/>
          <w:szCs w:val="21"/>
          <w:lang w:val="en-US"/>
        </w:rPr>
        <w:t xml:space="preserve">a </w:t>
      </w:r>
      <w:r w:rsidRPr="0034187F">
        <w:rPr>
          <w:b/>
          <w:sz w:val="21"/>
          <w:szCs w:val="21"/>
          <w:lang w:val="en-US"/>
        </w:rPr>
        <w:t>portilor deschise catre voluntariat</w:t>
      </w:r>
      <w:r w:rsidRPr="000937D1">
        <w:rPr>
          <w:sz w:val="21"/>
          <w:szCs w:val="21"/>
          <w:lang w:val="en-US"/>
        </w:rPr>
        <w:t xml:space="preserve"> - o excelenta </w:t>
      </w:r>
      <w:r w:rsidR="00FB6463" w:rsidRPr="000937D1">
        <w:rPr>
          <w:sz w:val="21"/>
          <w:szCs w:val="21"/>
          <w:lang w:val="en-US"/>
        </w:rPr>
        <w:t xml:space="preserve">oportunitate pentru oamenii din comunitate, dar si pentru jurnalisti si reprezentantii autoritatilor publice, de a </w:t>
      </w:r>
      <w:r w:rsidR="00FB6463" w:rsidRPr="0034187F">
        <w:rPr>
          <w:b/>
          <w:sz w:val="21"/>
          <w:szCs w:val="21"/>
          <w:lang w:val="en-US"/>
        </w:rPr>
        <w:t>cunoaste voluntarii</w:t>
      </w:r>
      <w:r w:rsidR="00FB6463" w:rsidRPr="000937D1">
        <w:rPr>
          <w:sz w:val="21"/>
          <w:szCs w:val="21"/>
          <w:lang w:val="en-US"/>
        </w:rPr>
        <w:t xml:space="preserve">, organizatiile si cauzele care fac comunitatea mai frumoasa prin actiunile </w:t>
      </w:r>
      <w:r w:rsidR="00391E70" w:rsidRPr="000937D1">
        <w:rPr>
          <w:sz w:val="21"/>
          <w:szCs w:val="21"/>
          <w:lang w:val="en-US"/>
        </w:rPr>
        <w:t>lor de pe tot parcursul anului</w:t>
      </w:r>
      <w:r w:rsidR="00F27522">
        <w:rPr>
          <w:sz w:val="21"/>
          <w:szCs w:val="21"/>
          <w:lang w:val="en-US"/>
        </w:rPr>
        <w:t xml:space="preserve">, cat si o oportunitate </w:t>
      </w:r>
      <w:r w:rsidR="00391E70" w:rsidRPr="000937D1">
        <w:rPr>
          <w:sz w:val="21"/>
          <w:szCs w:val="21"/>
          <w:lang w:val="en-US"/>
        </w:rPr>
        <w:t xml:space="preserve">de </w:t>
      </w:r>
      <w:r w:rsidR="00391E70" w:rsidRPr="0034187F">
        <w:rPr>
          <w:b/>
          <w:sz w:val="21"/>
          <w:szCs w:val="21"/>
          <w:lang w:val="en-US"/>
        </w:rPr>
        <w:t>a testa</w:t>
      </w:r>
      <w:r w:rsidR="00F27522" w:rsidRPr="0034187F">
        <w:rPr>
          <w:b/>
          <w:sz w:val="21"/>
          <w:szCs w:val="21"/>
          <w:lang w:val="en-US"/>
        </w:rPr>
        <w:t xml:space="preserve"> </w:t>
      </w:r>
      <w:r w:rsidR="00391E70" w:rsidRPr="0034187F">
        <w:rPr>
          <w:b/>
          <w:sz w:val="21"/>
          <w:szCs w:val="21"/>
          <w:lang w:val="en-US"/>
        </w:rPr>
        <w:t>voluntariatul</w:t>
      </w:r>
      <w:r w:rsidR="00391E70" w:rsidRPr="000937D1">
        <w:rPr>
          <w:sz w:val="21"/>
          <w:szCs w:val="21"/>
          <w:lang w:val="en-US"/>
        </w:rPr>
        <w:t xml:space="preserve">. </w:t>
      </w:r>
      <w:r w:rsidR="000612FE" w:rsidRPr="000937D1">
        <w:rPr>
          <w:sz w:val="21"/>
          <w:szCs w:val="21"/>
          <w:lang w:val="en-US"/>
        </w:rPr>
        <w:t xml:space="preserve">Targuri, expozitii, colecte, </w:t>
      </w:r>
      <w:r w:rsidR="007C79A8" w:rsidRPr="000937D1">
        <w:rPr>
          <w:sz w:val="21"/>
          <w:szCs w:val="21"/>
          <w:lang w:val="en-US"/>
        </w:rPr>
        <w:t xml:space="preserve">crosuri, </w:t>
      </w:r>
      <w:r w:rsidR="000612FE" w:rsidRPr="000937D1">
        <w:rPr>
          <w:sz w:val="21"/>
          <w:szCs w:val="21"/>
          <w:lang w:val="en-US"/>
        </w:rPr>
        <w:t xml:space="preserve">dezbateri, campanii, puncte de informare si de recrutare, cat si numeroase actiuni concrete de voluntariat </w:t>
      </w:r>
      <w:r w:rsidR="006121F1">
        <w:rPr>
          <w:sz w:val="21"/>
          <w:szCs w:val="21"/>
          <w:lang w:val="en-US"/>
        </w:rPr>
        <w:t xml:space="preserve">in domeniul social, ecologic, artistic, educational samd </w:t>
      </w:r>
      <w:r w:rsidR="000612FE" w:rsidRPr="000937D1">
        <w:rPr>
          <w:sz w:val="21"/>
          <w:szCs w:val="21"/>
          <w:lang w:val="en-US"/>
        </w:rPr>
        <w:t>isi asteapta vizitatorii in comunitati din toata tara unde activeaza organizatii si voluntari car</w:t>
      </w:r>
      <w:r w:rsidR="00652D37">
        <w:rPr>
          <w:sz w:val="21"/>
          <w:szCs w:val="21"/>
          <w:lang w:val="en-US"/>
        </w:rPr>
        <w:t xml:space="preserve">e s-au afiliat evenimentului. </w:t>
      </w:r>
      <w:r w:rsidR="006121F1">
        <w:rPr>
          <w:sz w:val="21"/>
          <w:szCs w:val="21"/>
          <w:lang w:val="en-US"/>
        </w:rPr>
        <w:t xml:space="preserve">SNV 2016 va prilejui, de asemenea, </w:t>
      </w:r>
      <w:r w:rsidR="00B65833" w:rsidRPr="000937D1">
        <w:rPr>
          <w:sz w:val="21"/>
          <w:szCs w:val="21"/>
          <w:lang w:val="en-US"/>
        </w:rPr>
        <w:t xml:space="preserve">si lansarea unei serii de mesaje video de promovare a voluntariatului </w:t>
      </w:r>
      <w:r w:rsidR="006121F1">
        <w:rPr>
          <w:sz w:val="21"/>
          <w:szCs w:val="21"/>
          <w:lang w:val="en-US"/>
        </w:rPr>
        <w:t>culese de la</w:t>
      </w:r>
      <w:r w:rsidR="00B65833" w:rsidRPr="000937D1">
        <w:rPr>
          <w:sz w:val="21"/>
          <w:szCs w:val="21"/>
          <w:lang w:val="en-US"/>
        </w:rPr>
        <w:t xml:space="preserve"> voluntari</w:t>
      </w:r>
      <w:r w:rsidR="006121F1">
        <w:rPr>
          <w:sz w:val="21"/>
          <w:szCs w:val="21"/>
          <w:lang w:val="en-US"/>
        </w:rPr>
        <w:t xml:space="preserve"> </w:t>
      </w:r>
      <w:r w:rsidR="00B65833" w:rsidRPr="000937D1">
        <w:rPr>
          <w:sz w:val="21"/>
          <w:szCs w:val="21"/>
          <w:lang w:val="en-US"/>
        </w:rPr>
        <w:t>care activeaza</w:t>
      </w:r>
      <w:r w:rsidR="006121F1">
        <w:rPr>
          <w:sz w:val="21"/>
          <w:szCs w:val="21"/>
          <w:lang w:val="en-US"/>
        </w:rPr>
        <w:t xml:space="preserve"> in diverse domenii, </w:t>
      </w:r>
      <w:r w:rsidR="00B65833" w:rsidRPr="000937D1">
        <w:rPr>
          <w:sz w:val="21"/>
          <w:szCs w:val="21"/>
          <w:lang w:val="en-US"/>
        </w:rPr>
        <w:t xml:space="preserve">in diverse colturi ale tarii. Colectia  </w:t>
      </w:r>
      <w:r w:rsidR="00B65833" w:rsidRPr="000937D1">
        <w:rPr>
          <w:b/>
          <w:sz w:val="21"/>
          <w:szCs w:val="21"/>
          <w:lang w:val="en-US"/>
        </w:rPr>
        <w:t>“Portret de Voluntar”</w:t>
      </w:r>
      <w:r w:rsidR="00B65833" w:rsidRPr="000937D1">
        <w:rPr>
          <w:sz w:val="21"/>
          <w:szCs w:val="21"/>
          <w:lang w:val="en-US"/>
        </w:rPr>
        <w:t>, editia a noua</w:t>
      </w:r>
      <w:r w:rsidR="00F27522">
        <w:rPr>
          <w:sz w:val="21"/>
          <w:szCs w:val="21"/>
          <w:lang w:val="en-US"/>
        </w:rPr>
        <w:t>,</w:t>
      </w:r>
      <w:r w:rsidR="00B65833" w:rsidRPr="000937D1">
        <w:rPr>
          <w:sz w:val="21"/>
          <w:szCs w:val="21"/>
          <w:lang w:val="en-US"/>
        </w:rPr>
        <w:t xml:space="preserve"> va putea fi accesata online</w:t>
      </w:r>
      <w:r w:rsidR="006121F1">
        <w:rPr>
          <w:sz w:val="21"/>
          <w:szCs w:val="21"/>
          <w:lang w:val="en-US"/>
        </w:rPr>
        <w:t xml:space="preserve"> in curand</w:t>
      </w:r>
      <w:r w:rsidR="00B65833" w:rsidRPr="000937D1">
        <w:rPr>
          <w:sz w:val="21"/>
          <w:szCs w:val="21"/>
          <w:lang w:val="en-US"/>
        </w:rPr>
        <w:t xml:space="preserve"> pe </w:t>
      </w:r>
      <w:hyperlink r:id="rId8" w:history="1">
        <w:r w:rsidR="00B65833" w:rsidRPr="000937D1">
          <w:rPr>
            <w:rStyle w:val="Hyperlink"/>
            <w:sz w:val="21"/>
            <w:szCs w:val="21"/>
            <w:lang w:val="en-US"/>
          </w:rPr>
          <w:t>www.portretdevoluntar.provobis.ro</w:t>
        </w:r>
      </w:hyperlink>
      <w:r w:rsidR="00B65833" w:rsidRPr="000937D1">
        <w:rPr>
          <w:sz w:val="21"/>
          <w:szCs w:val="21"/>
          <w:lang w:val="en-US"/>
        </w:rPr>
        <w:t xml:space="preserve">. </w:t>
      </w:r>
    </w:p>
    <w:p w:rsidR="00652D37" w:rsidRPr="000937D1" w:rsidRDefault="00652D37" w:rsidP="00652D37">
      <w:pPr>
        <w:rPr>
          <w:sz w:val="21"/>
          <w:szCs w:val="21"/>
          <w:lang w:val="en-US"/>
        </w:rPr>
      </w:pPr>
      <w:r w:rsidRPr="000937D1">
        <w:rPr>
          <w:sz w:val="21"/>
          <w:szCs w:val="21"/>
          <w:lang w:val="en-US"/>
        </w:rPr>
        <w:t xml:space="preserve">SNV este un </w:t>
      </w:r>
      <w:r w:rsidRPr="0034187F">
        <w:rPr>
          <w:b/>
          <w:sz w:val="21"/>
          <w:szCs w:val="21"/>
          <w:lang w:val="en-US"/>
        </w:rPr>
        <w:t>eveniment national anual</w:t>
      </w:r>
      <w:r w:rsidRPr="000937D1">
        <w:rPr>
          <w:sz w:val="21"/>
          <w:szCs w:val="21"/>
          <w:lang w:val="en-US"/>
        </w:rPr>
        <w:t xml:space="preserve">, care are loc in a treia saptamana a lunii mai, menit sa mobilizeze cat mai multe organizatii si voluntarii pe care acestia ii implica, pentru a sarbatori impreuna voluntariatul, pentru a atrage sprijinul comunitatii pentru acesta si pentru a recunoaste public activitatea voluntarilor. Evenimentul este initiat si coordonat la nivel national de </w:t>
      </w:r>
      <w:r w:rsidRPr="006010EB">
        <w:rPr>
          <w:sz w:val="21"/>
          <w:szCs w:val="21"/>
          <w:lang w:val="en-US"/>
        </w:rPr>
        <w:t>Pro Vobis</w:t>
      </w:r>
      <w:r w:rsidR="0034187F" w:rsidRPr="0034187F">
        <w:rPr>
          <w:b/>
          <w:sz w:val="21"/>
          <w:szCs w:val="21"/>
          <w:lang w:val="en-US"/>
        </w:rPr>
        <w:t xml:space="preserve"> </w:t>
      </w:r>
      <w:r w:rsidRPr="000937D1">
        <w:rPr>
          <w:sz w:val="21"/>
          <w:szCs w:val="21"/>
          <w:lang w:val="en-US"/>
        </w:rPr>
        <w:t xml:space="preserve">si este organizat de partenerii locali ai evenimentului, la nivelul fiecarei comunitati implicate. </w:t>
      </w:r>
    </w:p>
    <w:p w:rsidR="00391E70" w:rsidRPr="000937D1" w:rsidRDefault="000612FE" w:rsidP="00391E70">
      <w:pPr>
        <w:rPr>
          <w:sz w:val="21"/>
          <w:szCs w:val="21"/>
          <w:lang w:val="en-US"/>
        </w:rPr>
      </w:pPr>
      <w:r w:rsidRPr="000937D1">
        <w:rPr>
          <w:sz w:val="21"/>
          <w:szCs w:val="21"/>
          <w:lang w:val="en-US"/>
        </w:rPr>
        <w:t>Initiat</w:t>
      </w:r>
      <w:r w:rsidR="00F27522">
        <w:rPr>
          <w:sz w:val="21"/>
          <w:szCs w:val="21"/>
          <w:lang w:val="en-US"/>
        </w:rPr>
        <w:t>a</w:t>
      </w:r>
      <w:r w:rsidRPr="000937D1">
        <w:rPr>
          <w:sz w:val="21"/>
          <w:szCs w:val="21"/>
          <w:lang w:val="en-US"/>
        </w:rPr>
        <w:t xml:space="preserve"> in anul 2002, SNV a ajuns</w:t>
      </w:r>
      <w:r w:rsidR="006E645B" w:rsidRPr="000937D1">
        <w:rPr>
          <w:sz w:val="21"/>
          <w:szCs w:val="21"/>
          <w:lang w:val="en-US"/>
        </w:rPr>
        <w:t xml:space="preserve"> anul acesta</w:t>
      </w:r>
      <w:r w:rsidRPr="000937D1">
        <w:rPr>
          <w:sz w:val="21"/>
          <w:szCs w:val="21"/>
          <w:lang w:val="en-US"/>
        </w:rPr>
        <w:t xml:space="preserve"> la </w:t>
      </w:r>
      <w:r w:rsidRPr="0034187F">
        <w:rPr>
          <w:b/>
          <w:sz w:val="21"/>
          <w:szCs w:val="21"/>
          <w:lang w:val="en-US"/>
        </w:rPr>
        <w:t>cea de-a cincisprezecea</w:t>
      </w:r>
      <w:r w:rsidR="0034187F">
        <w:rPr>
          <w:b/>
          <w:sz w:val="21"/>
          <w:szCs w:val="21"/>
          <w:lang w:val="en-US"/>
        </w:rPr>
        <w:t xml:space="preserve"> </w:t>
      </w:r>
      <w:r w:rsidRPr="0034187F">
        <w:rPr>
          <w:b/>
          <w:sz w:val="21"/>
          <w:szCs w:val="21"/>
          <w:lang w:val="en-US"/>
        </w:rPr>
        <w:t>editie</w:t>
      </w:r>
      <w:r w:rsidRPr="000937D1">
        <w:rPr>
          <w:sz w:val="21"/>
          <w:szCs w:val="21"/>
          <w:lang w:val="en-US"/>
        </w:rPr>
        <w:t xml:space="preserve">, fiind, in acest rastimp, </w:t>
      </w:r>
      <w:r w:rsidR="00391E70" w:rsidRPr="000937D1">
        <w:rPr>
          <w:sz w:val="21"/>
          <w:szCs w:val="21"/>
          <w:lang w:val="en-US"/>
        </w:rPr>
        <w:t xml:space="preserve">un reper </w:t>
      </w:r>
      <w:r w:rsidR="00031053">
        <w:rPr>
          <w:sz w:val="21"/>
          <w:szCs w:val="21"/>
          <w:lang w:val="en-US"/>
        </w:rPr>
        <w:t>an</w:t>
      </w:r>
      <w:r w:rsidRPr="000937D1">
        <w:rPr>
          <w:sz w:val="21"/>
          <w:szCs w:val="21"/>
          <w:lang w:val="en-US"/>
        </w:rPr>
        <w:t xml:space="preserve">ual </w:t>
      </w:r>
      <w:r w:rsidR="00391E70" w:rsidRPr="000937D1">
        <w:rPr>
          <w:sz w:val="21"/>
          <w:szCs w:val="21"/>
          <w:lang w:val="en-US"/>
        </w:rPr>
        <w:t>important pentru organizatii si institutii care implica voluntari in toata tara</w:t>
      </w:r>
      <w:r w:rsidRPr="000937D1">
        <w:rPr>
          <w:sz w:val="21"/>
          <w:szCs w:val="21"/>
          <w:lang w:val="en-US"/>
        </w:rPr>
        <w:t xml:space="preserve">, alaturi de Ziua Internationala a Voluntarilor (5 decembrie) si Ziua Internationala a Managerilor de Voluntari (5 nov.), de asemenea sarbatorite in Romania. </w:t>
      </w:r>
      <w:r w:rsidR="00391E70" w:rsidRPr="000937D1">
        <w:rPr>
          <w:sz w:val="21"/>
          <w:szCs w:val="21"/>
          <w:lang w:val="en-US"/>
        </w:rPr>
        <w:t xml:space="preserve">SNV a pornit ca </w:t>
      </w:r>
      <w:r w:rsidRPr="000937D1">
        <w:rPr>
          <w:sz w:val="21"/>
          <w:szCs w:val="21"/>
          <w:lang w:val="en-US"/>
        </w:rPr>
        <w:t>un model preluat</w:t>
      </w:r>
      <w:r w:rsidR="00391E70" w:rsidRPr="000937D1">
        <w:rPr>
          <w:sz w:val="21"/>
          <w:szCs w:val="21"/>
          <w:lang w:val="en-US"/>
        </w:rPr>
        <w:t xml:space="preserve"> din tari cu traditie in astfel de evenimente, precum SUA, Canada sau UK, care a fost promovat </w:t>
      </w:r>
      <w:r w:rsidRPr="000937D1">
        <w:rPr>
          <w:sz w:val="21"/>
          <w:szCs w:val="21"/>
          <w:lang w:val="en-US"/>
        </w:rPr>
        <w:t xml:space="preserve">de Pro Vobis </w:t>
      </w:r>
      <w:r w:rsidR="00391E70" w:rsidRPr="000937D1">
        <w:rPr>
          <w:sz w:val="21"/>
          <w:szCs w:val="21"/>
          <w:lang w:val="en-US"/>
        </w:rPr>
        <w:t xml:space="preserve">in cadrul retelei </w:t>
      </w:r>
      <w:r w:rsidR="00391E70" w:rsidRPr="0034187F">
        <w:rPr>
          <w:b/>
          <w:sz w:val="21"/>
          <w:szCs w:val="21"/>
          <w:lang w:val="en-US"/>
        </w:rPr>
        <w:t>centrelor locale de voluntariat</w:t>
      </w:r>
      <w:r w:rsidR="00391E70" w:rsidRPr="000937D1">
        <w:rPr>
          <w:sz w:val="21"/>
          <w:szCs w:val="21"/>
          <w:lang w:val="en-US"/>
        </w:rPr>
        <w:t xml:space="preserve"> si care a fost </w:t>
      </w:r>
      <w:r w:rsidRPr="000937D1">
        <w:rPr>
          <w:sz w:val="21"/>
          <w:szCs w:val="21"/>
          <w:lang w:val="en-US"/>
        </w:rPr>
        <w:t>dezvoltat</w:t>
      </w:r>
      <w:r w:rsidR="00391E70" w:rsidRPr="000937D1">
        <w:rPr>
          <w:sz w:val="21"/>
          <w:szCs w:val="21"/>
          <w:lang w:val="en-US"/>
        </w:rPr>
        <w:t xml:space="preserve"> apoi, an de an, pana la amploarea sa actuala. De la inceputurile sale modeste – cu cca 100 de voluntari implicati in 10 localitati – SNV se mandreste acum cu aproape 10.000 de voluntari implicati anual de </w:t>
      </w:r>
      <w:r w:rsidR="00031053">
        <w:rPr>
          <w:sz w:val="21"/>
          <w:szCs w:val="21"/>
          <w:lang w:val="en-US"/>
        </w:rPr>
        <w:t>peste 150</w:t>
      </w:r>
      <w:r w:rsidR="00391E70" w:rsidRPr="000937D1">
        <w:rPr>
          <w:sz w:val="21"/>
          <w:szCs w:val="21"/>
          <w:lang w:val="en-US"/>
        </w:rPr>
        <w:t xml:space="preserve"> de parteneri din </w:t>
      </w:r>
      <w:r w:rsidR="006E645B" w:rsidRPr="000937D1">
        <w:rPr>
          <w:sz w:val="21"/>
          <w:szCs w:val="21"/>
          <w:lang w:val="en-US"/>
        </w:rPr>
        <w:t xml:space="preserve">peste 100 de localitati </w:t>
      </w:r>
      <w:r w:rsidR="00557801" w:rsidRPr="000937D1">
        <w:rPr>
          <w:sz w:val="21"/>
          <w:szCs w:val="21"/>
          <w:lang w:val="en-US"/>
        </w:rPr>
        <w:t>urbane si rurale,</w:t>
      </w:r>
      <w:r w:rsidR="00F27522">
        <w:rPr>
          <w:sz w:val="21"/>
          <w:szCs w:val="21"/>
          <w:lang w:val="en-US"/>
        </w:rPr>
        <w:t xml:space="preserve"> acoperind </w:t>
      </w:r>
      <w:r w:rsidR="00391E70" w:rsidRPr="000937D1">
        <w:rPr>
          <w:sz w:val="21"/>
          <w:szCs w:val="21"/>
          <w:lang w:val="en-US"/>
        </w:rPr>
        <w:t xml:space="preserve">aproape toate judetele tarii. </w:t>
      </w:r>
    </w:p>
    <w:p w:rsidR="000612FE" w:rsidRPr="000937D1" w:rsidRDefault="000612FE" w:rsidP="000612FE">
      <w:pPr>
        <w:rPr>
          <w:sz w:val="21"/>
          <w:szCs w:val="21"/>
          <w:lang w:val="en-US"/>
        </w:rPr>
      </w:pPr>
      <w:r w:rsidRPr="006121F1">
        <w:rPr>
          <w:sz w:val="21"/>
          <w:szCs w:val="21"/>
          <w:lang w:val="en-US"/>
        </w:rPr>
        <w:t>Editia SNV 201</w:t>
      </w:r>
      <w:r w:rsidR="006E645B" w:rsidRPr="006121F1">
        <w:rPr>
          <w:sz w:val="21"/>
          <w:szCs w:val="21"/>
          <w:lang w:val="en-US"/>
        </w:rPr>
        <w:t>6</w:t>
      </w:r>
      <w:r w:rsidRPr="006121F1">
        <w:rPr>
          <w:sz w:val="21"/>
          <w:szCs w:val="21"/>
          <w:lang w:val="en-US"/>
        </w:rPr>
        <w:t xml:space="preserve"> este </w:t>
      </w:r>
      <w:r w:rsidRPr="006121F1">
        <w:rPr>
          <w:b/>
          <w:sz w:val="21"/>
          <w:szCs w:val="21"/>
          <w:lang w:val="en-US"/>
        </w:rPr>
        <w:t>promovata</w:t>
      </w:r>
      <w:r w:rsidRPr="006121F1">
        <w:rPr>
          <w:sz w:val="21"/>
          <w:szCs w:val="21"/>
          <w:lang w:val="en-US"/>
        </w:rPr>
        <w:t xml:space="preserve">, alaturi de Pro Vobis, de organizatii nationale cu traditie in implicarea voluntarilor - Confederatia Caritas Romania, Fundatia Alaturi de Voi Romania, Fundatia Estuar, Fundatia Noi Orizonturi, Fundatia Serviciilor Sociale Bethany, Habitat for Humanity Romania, Serviciul de Ajutor Maltez in Romania si Societatea Nationala de Cruce Rosie Romana, in calitate de </w:t>
      </w:r>
      <w:r w:rsidRPr="006121F1">
        <w:rPr>
          <w:b/>
          <w:sz w:val="21"/>
          <w:szCs w:val="21"/>
          <w:lang w:val="en-US"/>
        </w:rPr>
        <w:t xml:space="preserve">parteneri nationali </w:t>
      </w:r>
      <w:r w:rsidRPr="006121F1">
        <w:rPr>
          <w:sz w:val="21"/>
          <w:szCs w:val="21"/>
          <w:lang w:val="en-US"/>
        </w:rPr>
        <w:t>ai evenimentului.</w:t>
      </w:r>
      <w:r w:rsidRPr="000937D1">
        <w:rPr>
          <w:sz w:val="21"/>
          <w:szCs w:val="21"/>
          <w:lang w:val="en-US"/>
        </w:rPr>
        <w:t xml:space="preserve"> </w:t>
      </w:r>
    </w:p>
    <w:p w:rsidR="00FB6463" w:rsidRPr="000937D1" w:rsidRDefault="00FB6463">
      <w:pPr>
        <w:rPr>
          <w:sz w:val="21"/>
          <w:szCs w:val="21"/>
          <w:lang w:val="en-US"/>
        </w:rPr>
      </w:pPr>
      <w:r w:rsidRPr="000937D1">
        <w:rPr>
          <w:sz w:val="21"/>
          <w:szCs w:val="21"/>
          <w:lang w:val="en-US"/>
        </w:rPr>
        <w:t xml:space="preserve">Pentru calendarul evenimentelor si alte detalii </w:t>
      </w:r>
      <w:r w:rsidR="00960168" w:rsidRPr="000937D1">
        <w:rPr>
          <w:sz w:val="21"/>
          <w:szCs w:val="21"/>
          <w:lang w:val="en-US"/>
        </w:rPr>
        <w:t xml:space="preserve">va rugam sa </w:t>
      </w:r>
      <w:r w:rsidRPr="000937D1">
        <w:rPr>
          <w:sz w:val="21"/>
          <w:szCs w:val="21"/>
          <w:lang w:val="en-US"/>
        </w:rPr>
        <w:t xml:space="preserve">accesati </w:t>
      </w:r>
      <w:hyperlink r:id="rId9" w:history="1">
        <w:r w:rsidR="00960168" w:rsidRPr="000937D1">
          <w:rPr>
            <w:rStyle w:val="Hyperlink"/>
            <w:sz w:val="21"/>
            <w:szCs w:val="21"/>
            <w:lang w:val="en-US"/>
          </w:rPr>
          <w:t>www.saptamanavoluntariatului.ro</w:t>
        </w:r>
      </w:hyperlink>
      <w:r w:rsidR="00960168" w:rsidRPr="000937D1">
        <w:rPr>
          <w:sz w:val="21"/>
          <w:szCs w:val="21"/>
          <w:lang w:val="en-US"/>
        </w:rPr>
        <w:t xml:space="preserve"> sau sa ne contactati la </w:t>
      </w:r>
      <w:hyperlink r:id="rId10" w:history="1">
        <w:r w:rsidR="00960168" w:rsidRPr="000937D1">
          <w:rPr>
            <w:rStyle w:val="Hyperlink"/>
            <w:sz w:val="21"/>
            <w:szCs w:val="21"/>
            <w:lang w:val="en-US"/>
          </w:rPr>
          <w:t>programe@provobis.ro</w:t>
        </w:r>
      </w:hyperlink>
      <w:r w:rsidR="00960168" w:rsidRPr="000937D1">
        <w:rPr>
          <w:sz w:val="21"/>
          <w:szCs w:val="21"/>
          <w:lang w:val="en-US"/>
        </w:rPr>
        <w:t>, mobil 0755 045 101.</w:t>
      </w:r>
    </w:p>
    <w:sectPr w:rsidR="00FB6463" w:rsidRPr="000937D1" w:rsidSect="006423DE">
      <w:headerReference w:type="default" r:id="rId11"/>
      <w:footerReference w:type="default" r:id="rId12"/>
      <w:pgSz w:w="11906" w:h="16838"/>
      <w:pgMar w:top="1110" w:right="1417" w:bottom="1417" w:left="1417" w:header="708"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C7B" w:rsidRDefault="00FA7C7B" w:rsidP="001F78AF">
      <w:pPr>
        <w:spacing w:after="0" w:line="240" w:lineRule="auto"/>
      </w:pPr>
      <w:r>
        <w:separator/>
      </w:r>
    </w:p>
  </w:endnote>
  <w:endnote w:type="continuationSeparator" w:id="0">
    <w:p w:rsidR="00FA7C7B" w:rsidRDefault="00FA7C7B" w:rsidP="001F7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D1" w:rsidRDefault="006423DE">
    <w:pPr>
      <w:pStyle w:val="Footer"/>
    </w:pPr>
    <w:r>
      <w:rPr>
        <w:lang w:eastAsia="ro-RO"/>
      </w:rPr>
      <mc:AlternateContent>
        <mc:Choice Requires="wps">
          <w:drawing>
            <wp:anchor distT="0" distB="0" distL="114300" distR="114300" simplePos="0" relativeHeight="251660288" behindDoc="0" locked="0" layoutInCell="1" allowOverlap="1" wp14:anchorId="39D23B57" wp14:editId="513B3B97">
              <wp:simplePos x="0" y="0"/>
              <wp:positionH relativeFrom="column">
                <wp:posOffset>2024380</wp:posOffset>
              </wp:positionH>
              <wp:positionV relativeFrom="paragraph">
                <wp:posOffset>149225</wp:posOffset>
              </wp:positionV>
              <wp:extent cx="4105275" cy="5429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42925"/>
                      </a:xfrm>
                      <a:prstGeom prst="rect">
                        <a:avLst/>
                      </a:prstGeom>
                      <a:solidFill>
                        <a:srgbClr val="FFFFFF"/>
                      </a:solidFill>
                      <a:ln w="9525">
                        <a:noFill/>
                        <a:miter lim="800000"/>
                        <a:headEnd/>
                        <a:tailEnd/>
                      </a:ln>
                    </wps:spPr>
                    <wps:txbx>
                      <w:txbxContent>
                        <w:p w:rsidR="006423DE" w:rsidRPr="006423DE" w:rsidRDefault="006423DE" w:rsidP="006423DE">
                          <w:pPr>
                            <w:pStyle w:val="Footer"/>
                            <w:jc w:val="center"/>
                            <w:rPr>
                              <w:lang w:val="en-US"/>
                              <w14:textOutline w14:w="9525" w14:cap="rnd" w14:cmpd="sng" w14:algn="ctr">
                                <w14:noFill/>
                                <w14:prstDash w14:val="solid"/>
                                <w14:bevel/>
                              </w14:textOutline>
                            </w:rPr>
                          </w:pPr>
                          <w:r w:rsidRPr="006423DE">
                            <w:rPr>
                              <w:lang w:val="en-US"/>
                              <w14:textOutline w14:w="9525" w14:cap="rnd" w14:cmpd="sng" w14:algn="ctr">
                                <w14:noFill/>
                                <w14:prstDash w14:val="solid"/>
                                <w14:bevel/>
                              </w14:textOutline>
                            </w:rPr>
                            <w:t>Pro Vobis – Centrul National de Resurse pentru Voluntariat</w:t>
                          </w:r>
                          <w:r w:rsidRPr="006423DE">
                            <w:rPr>
                              <w:lang w:val="en-US"/>
                              <w14:textOutline w14:w="9525" w14:cap="rnd" w14:cmpd="sng" w14:algn="ctr">
                                <w14:noFill/>
                                <w14:prstDash w14:val="solid"/>
                                <w14:bevel/>
                              </w14:textOutline>
                            </w:rPr>
                            <w:br/>
                            <w:t>www.provobis.ro | provobis@provobis.ro | 0264 – 412 897</w:t>
                          </w:r>
                        </w:p>
                        <w:p w:rsidR="006423DE" w:rsidRPr="006423DE" w:rsidRDefault="006423DE">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9.4pt;margin-top:11.75pt;width:323.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" stroked="f">
              <v:textbox>
                <w:txbxContent>
                  <w:p w:rsidR="006423DE" w:rsidRPr="006423DE" w:rsidRDefault="006423DE" w:rsidP="006423DE">
                    <w:pPr>
                      <w:pStyle w:val="Footer"/>
                      <w:jc w:val="center"/>
                      <w:rPr>
                        <w:lang w:val="en-US"/>
                        <w14:textOutline w14:w="9525" w14:cap="rnd" w14:cmpd="sng" w14:algn="ctr">
                          <w14:noFill/>
                          <w14:prstDash w14:val="solid"/>
                          <w14:bevel/>
                        </w14:textOutline>
                      </w:rPr>
                    </w:pPr>
                    <w:r w:rsidRPr="006423DE">
                      <w:rPr>
                        <w:lang w:val="en-US"/>
                        <w14:textOutline w14:w="9525" w14:cap="rnd" w14:cmpd="sng" w14:algn="ctr">
                          <w14:noFill/>
                          <w14:prstDash w14:val="solid"/>
                          <w14:bevel/>
                        </w14:textOutline>
                      </w:rPr>
                      <w:t>Pro Vobis – Centrul National de Resurse pentru Voluntariat</w:t>
                    </w:r>
                    <w:r w:rsidRPr="006423DE">
                      <w:rPr>
                        <w:lang w:val="en-US"/>
                        <w14:textOutline w14:w="9525" w14:cap="rnd" w14:cmpd="sng" w14:algn="ctr">
                          <w14:noFill/>
                          <w14:prstDash w14:val="solid"/>
                          <w14:bevel/>
                        </w14:textOutline>
                      </w:rPr>
                      <w:br/>
                      <w:t>www.provobis.ro | provobis@provobis.ro | 0264 – 412 897</w:t>
                    </w:r>
                  </w:p>
                  <w:p w:rsidR="006423DE" w:rsidRPr="006423DE" w:rsidRDefault="006423DE">
                    <w:pPr>
                      <w:rPr>
                        <w14:textOutline w14:w="9525" w14:cap="rnd" w14:cmpd="sng" w14:algn="ctr">
                          <w14:noFill/>
                          <w14:prstDash w14:val="solid"/>
                          <w14:bevel/>
                        </w14:textOutline>
                      </w:rPr>
                    </w:pPr>
                  </w:p>
                </w:txbxContent>
              </v:textbox>
            </v:shape>
          </w:pict>
        </mc:Fallback>
      </mc:AlternateContent>
    </w:r>
    <w:r w:rsidR="00042336">
      <w:rPr>
        <w:lang w:eastAsia="ro-RO"/>
      </w:rPr>
      <w:drawing>
        <wp:inline distT="0" distB="0" distL="0" distR="0">
          <wp:extent cx="1314450" cy="542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01.jpg"/>
                  <pic:cNvPicPr/>
                </pic:nvPicPr>
                <pic:blipFill>
                  <a:blip r:embed="rId1">
                    <a:extLst>
                      <a:ext uri="{28A0092B-C50C-407E-A947-70E740481C1C}">
                        <a14:useLocalDpi xmlns:a14="http://schemas.microsoft.com/office/drawing/2010/main" val="0"/>
                      </a:ext>
                    </a:extLst>
                  </a:blip>
                  <a:stretch>
                    <a:fillRect/>
                  </a:stretch>
                </pic:blipFill>
                <pic:spPr>
                  <a:xfrm>
                    <a:off x="0" y="0"/>
                    <a:ext cx="1314450" cy="542925"/>
                  </a:xfrm>
                  <a:prstGeom prst="rect">
                    <a:avLst/>
                  </a:prstGeom>
                </pic:spPr>
              </pic:pic>
            </a:graphicData>
          </a:graphic>
        </wp:inline>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C7B" w:rsidRDefault="00FA7C7B" w:rsidP="001F78AF">
      <w:pPr>
        <w:spacing w:after="0" w:line="240" w:lineRule="auto"/>
      </w:pPr>
      <w:r>
        <w:separator/>
      </w:r>
    </w:p>
  </w:footnote>
  <w:footnote w:type="continuationSeparator" w:id="0">
    <w:p w:rsidR="00FA7C7B" w:rsidRDefault="00FA7C7B" w:rsidP="001F7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AF" w:rsidRDefault="001F78AF">
    <w:pPr>
      <w:pStyle w:val="Header"/>
    </w:pPr>
    <w:r>
      <w:rPr>
        <w:lang w:eastAsia="ro-RO"/>
      </w:rPr>
      <w:drawing>
        <wp:anchor distT="0" distB="0" distL="114300" distR="114300" simplePos="0" relativeHeight="251658240" behindDoc="0" locked="0" layoutInCell="1" allowOverlap="1" wp14:anchorId="6B545608" wp14:editId="1D755889">
          <wp:simplePos x="0" y="0"/>
          <wp:positionH relativeFrom="margin">
            <wp:posOffset>5310505</wp:posOffset>
          </wp:positionH>
          <wp:positionV relativeFrom="margin">
            <wp:posOffset>-457200</wp:posOffset>
          </wp:positionV>
          <wp:extent cx="1066800"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snv 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F7B"/>
    <w:rsid w:val="000049EA"/>
    <w:rsid w:val="0000648A"/>
    <w:rsid w:val="00031053"/>
    <w:rsid w:val="00042336"/>
    <w:rsid w:val="000612FE"/>
    <w:rsid w:val="00075ECF"/>
    <w:rsid w:val="000937D1"/>
    <w:rsid w:val="000F1776"/>
    <w:rsid w:val="00114F7B"/>
    <w:rsid w:val="00133AE7"/>
    <w:rsid w:val="00142A9F"/>
    <w:rsid w:val="00172A7B"/>
    <w:rsid w:val="001809B9"/>
    <w:rsid w:val="001910D0"/>
    <w:rsid w:val="001F0500"/>
    <w:rsid w:val="001F6AA1"/>
    <w:rsid w:val="001F78AF"/>
    <w:rsid w:val="002249CD"/>
    <w:rsid w:val="0029442C"/>
    <w:rsid w:val="00294CB6"/>
    <w:rsid w:val="002A7D2C"/>
    <w:rsid w:val="00312E53"/>
    <w:rsid w:val="0034187F"/>
    <w:rsid w:val="00346B53"/>
    <w:rsid w:val="00372453"/>
    <w:rsid w:val="00391E70"/>
    <w:rsid w:val="003C747A"/>
    <w:rsid w:val="005169C1"/>
    <w:rsid w:val="00536EDF"/>
    <w:rsid w:val="00557801"/>
    <w:rsid w:val="00582DAF"/>
    <w:rsid w:val="005C1CA2"/>
    <w:rsid w:val="005C28B6"/>
    <w:rsid w:val="005D0FA8"/>
    <w:rsid w:val="005F0BE1"/>
    <w:rsid w:val="006010EB"/>
    <w:rsid w:val="006121F1"/>
    <w:rsid w:val="00621779"/>
    <w:rsid w:val="006423DE"/>
    <w:rsid w:val="006467F9"/>
    <w:rsid w:val="00646EDE"/>
    <w:rsid w:val="00652D37"/>
    <w:rsid w:val="00654E2A"/>
    <w:rsid w:val="006A2EEA"/>
    <w:rsid w:val="006E645B"/>
    <w:rsid w:val="0070208F"/>
    <w:rsid w:val="00720DF3"/>
    <w:rsid w:val="00780D45"/>
    <w:rsid w:val="007A30FC"/>
    <w:rsid w:val="007B53A8"/>
    <w:rsid w:val="007C79A8"/>
    <w:rsid w:val="0083632A"/>
    <w:rsid w:val="008372AE"/>
    <w:rsid w:val="008557D3"/>
    <w:rsid w:val="008824E1"/>
    <w:rsid w:val="008D11E6"/>
    <w:rsid w:val="008D67B4"/>
    <w:rsid w:val="008D7CFE"/>
    <w:rsid w:val="009066C3"/>
    <w:rsid w:val="00907BA5"/>
    <w:rsid w:val="00955293"/>
    <w:rsid w:val="00960168"/>
    <w:rsid w:val="009B7453"/>
    <w:rsid w:val="009D23E2"/>
    <w:rsid w:val="009F2D56"/>
    <w:rsid w:val="00A55DEC"/>
    <w:rsid w:val="00A81704"/>
    <w:rsid w:val="00A8402F"/>
    <w:rsid w:val="00AE1A51"/>
    <w:rsid w:val="00AF147D"/>
    <w:rsid w:val="00B65833"/>
    <w:rsid w:val="00BD35DD"/>
    <w:rsid w:val="00BD4D0D"/>
    <w:rsid w:val="00C52A01"/>
    <w:rsid w:val="00CB0639"/>
    <w:rsid w:val="00CC5F82"/>
    <w:rsid w:val="00D9503B"/>
    <w:rsid w:val="00DC2154"/>
    <w:rsid w:val="00DE03C2"/>
    <w:rsid w:val="00DE0D56"/>
    <w:rsid w:val="00DF2B2E"/>
    <w:rsid w:val="00E22436"/>
    <w:rsid w:val="00E47BE9"/>
    <w:rsid w:val="00E67F5C"/>
    <w:rsid w:val="00EC448B"/>
    <w:rsid w:val="00F135FA"/>
    <w:rsid w:val="00F27522"/>
    <w:rsid w:val="00FA7C7B"/>
    <w:rsid w:val="00FB64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168"/>
    <w:rPr>
      <w:color w:val="0000FF" w:themeColor="hyperlink"/>
      <w:u w:val="single"/>
    </w:rPr>
  </w:style>
  <w:style w:type="character" w:customStyle="1" w:styleId="apple-converted-space">
    <w:name w:val="apple-converted-space"/>
    <w:basedOn w:val="DefaultParagraphFont"/>
    <w:rsid w:val="00720DF3"/>
  </w:style>
  <w:style w:type="paragraph" w:styleId="Header">
    <w:name w:val="header"/>
    <w:basedOn w:val="Normal"/>
    <w:link w:val="HeaderChar"/>
    <w:uiPriority w:val="99"/>
    <w:unhideWhenUsed/>
    <w:rsid w:val="001F78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78AF"/>
    <w:rPr>
      <w:noProof/>
    </w:rPr>
  </w:style>
  <w:style w:type="paragraph" w:styleId="Footer">
    <w:name w:val="footer"/>
    <w:basedOn w:val="Normal"/>
    <w:link w:val="FooterChar"/>
    <w:uiPriority w:val="99"/>
    <w:unhideWhenUsed/>
    <w:rsid w:val="001F78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78AF"/>
    <w:rPr>
      <w:noProof/>
    </w:rPr>
  </w:style>
  <w:style w:type="paragraph" w:styleId="BalloonText">
    <w:name w:val="Balloon Text"/>
    <w:basedOn w:val="Normal"/>
    <w:link w:val="BalloonTextChar"/>
    <w:uiPriority w:val="99"/>
    <w:semiHidden/>
    <w:unhideWhenUsed/>
    <w:rsid w:val="001F7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8AF"/>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168"/>
    <w:rPr>
      <w:color w:val="0000FF" w:themeColor="hyperlink"/>
      <w:u w:val="single"/>
    </w:rPr>
  </w:style>
  <w:style w:type="character" w:customStyle="1" w:styleId="apple-converted-space">
    <w:name w:val="apple-converted-space"/>
    <w:basedOn w:val="DefaultParagraphFont"/>
    <w:rsid w:val="00720DF3"/>
  </w:style>
  <w:style w:type="paragraph" w:styleId="Header">
    <w:name w:val="header"/>
    <w:basedOn w:val="Normal"/>
    <w:link w:val="HeaderChar"/>
    <w:uiPriority w:val="99"/>
    <w:unhideWhenUsed/>
    <w:rsid w:val="001F78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78AF"/>
    <w:rPr>
      <w:noProof/>
    </w:rPr>
  </w:style>
  <w:style w:type="paragraph" w:styleId="Footer">
    <w:name w:val="footer"/>
    <w:basedOn w:val="Normal"/>
    <w:link w:val="FooterChar"/>
    <w:uiPriority w:val="99"/>
    <w:unhideWhenUsed/>
    <w:rsid w:val="001F78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78AF"/>
    <w:rPr>
      <w:noProof/>
    </w:rPr>
  </w:style>
  <w:style w:type="paragraph" w:styleId="BalloonText">
    <w:name w:val="Balloon Text"/>
    <w:basedOn w:val="Normal"/>
    <w:link w:val="BalloonTextChar"/>
    <w:uiPriority w:val="99"/>
    <w:semiHidden/>
    <w:unhideWhenUsed/>
    <w:rsid w:val="001F7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8AF"/>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retdevoluntar.provobis.r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grame@provobis.ro" TargetMode="External"/><Relationship Id="rId4" Type="http://schemas.openxmlformats.org/officeDocument/2006/relationships/settings" Target="settings.xml"/><Relationship Id="rId9" Type="http://schemas.openxmlformats.org/officeDocument/2006/relationships/hyperlink" Target="http://www.saptamanavoluntariatului.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3665B-8541-4D4D-B4EF-C1B82B0A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595</Words>
  <Characters>3455</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50</cp:revision>
  <dcterms:created xsi:type="dcterms:W3CDTF">2016-05-08T17:58:00Z</dcterms:created>
  <dcterms:modified xsi:type="dcterms:W3CDTF">2016-05-09T14:37:00Z</dcterms:modified>
</cp:coreProperties>
</file>